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72" w:rsidRPr="009C6FD7" w:rsidRDefault="00C33E72" w:rsidP="00C33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01</w:t>
      </w:r>
      <w:r w:rsidRPr="009C6FD7">
        <w:rPr>
          <w:rFonts w:ascii="Times New Roman" w:hAnsi="Times New Roman"/>
          <w:b/>
          <w:sz w:val="28"/>
          <w:szCs w:val="28"/>
        </w:rPr>
        <w:t xml:space="preserve"> 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потребительского рынка,  среднего и малого предпринимательства в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6C510E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  <w:r w:rsidRPr="006C510E">
        <w:rPr>
          <w:rFonts w:ascii="Times New Roman" w:hAnsi="Times New Roman"/>
          <w:b/>
          <w:sz w:val="28"/>
          <w:szCs w:val="28"/>
        </w:rPr>
        <w:t xml:space="preserve">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C33E72" w:rsidRPr="009C6FD7" w:rsidRDefault="00C33E72" w:rsidP="00C33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3E72" w:rsidRPr="009C6FD7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   11 января</w:t>
      </w:r>
      <w:r w:rsidRPr="009C6FD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C33E72" w:rsidRPr="009C6FD7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E72" w:rsidRPr="00386A0E" w:rsidRDefault="00C33E72" w:rsidP="00C33E7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C33E72" w:rsidRPr="009C6FD7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proofErr w:type="gramStart"/>
      <w:r w:rsidRPr="007E461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26.12.2018</w:t>
      </w:r>
      <w:proofErr w:type="gramEnd"/>
      <w:r w:rsidRPr="0027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№5884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C33E72" w:rsidRPr="009C6FD7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 w:rsidRPr="005B5B0C">
        <w:rPr>
          <w:rFonts w:ascii="Times New Roman" w:hAnsi="Times New Roman"/>
          <w:sz w:val="28"/>
          <w:szCs w:val="28"/>
        </w:rPr>
        <w:t xml:space="preserve">«О внесении изменений </w:t>
      </w:r>
      <w:proofErr w:type="gramStart"/>
      <w:r w:rsidRPr="005B5B0C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5B5B0C">
        <w:rPr>
          <w:rFonts w:ascii="Times New Roman" w:hAnsi="Times New Roman"/>
          <w:sz w:val="28"/>
          <w:szCs w:val="28"/>
        </w:rPr>
        <w:t xml:space="preserve"> программу «Развитие потребительского рынка,  среднего и малого предпринимательства в городском округе Красноуральск на 2019 – 2024 годы»</w:t>
      </w:r>
      <w:r w:rsidRPr="009C6FD7">
        <w:rPr>
          <w:rFonts w:ascii="Times New Roman" w:hAnsi="Times New Roman"/>
          <w:sz w:val="28"/>
          <w:szCs w:val="28"/>
        </w:rPr>
        <w:t xml:space="preserve"> - на </w:t>
      </w:r>
      <w:r>
        <w:rPr>
          <w:rFonts w:ascii="Times New Roman" w:hAnsi="Times New Roman"/>
          <w:sz w:val="28"/>
          <w:szCs w:val="28"/>
        </w:rPr>
        <w:t>3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1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26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декабря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1458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5B0C">
        <w:rPr>
          <w:rFonts w:ascii="Times New Roman" w:hAnsi="Times New Roman"/>
          <w:sz w:val="28"/>
          <w:szCs w:val="28"/>
        </w:rPr>
        <w:t xml:space="preserve">«Развитие потребительского </w:t>
      </w:r>
      <w:proofErr w:type="gramStart"/>
      <w:r w:rsidRPr="005B5B0C">
        <w:rPr>
          <w:rFonts w:ascii="Times New Roman" w:hAnsi="Times New Roman"/>
          <w:sz w:val="28"/>
          <w:szCs w:val="28"/>
        </w:rPr>
        <w:t>рынка,  среднего</w:t>
      </w:r>
      <w:proofErr w:type="gramEnd"/>
      <w:r w:rsidRPr="005B5B0C"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</w:t>
      </w:r>
      <w:r w:rsidRPr="00386A0E">
        <w:rPr>
          <w:rFonts w:ascii="Times New Roman" w:hAnsi="Times New Roman"/>
          <w:sz w:val="28"/>
          <w:szCs w:val="28"/>
        </w:rPr>
        <w:t>, соответствия их показателям бюджета городского округа  Красноуральск.</w:t>
      </w:r>
      <w:r w:rsidRPr="00386A0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3E72" w:rsidRPr="00386A0E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386A0E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386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386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 xml:space="preserve"> (далее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>), 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C33E72" w:rsidRPr="009D0644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6C53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5B5B0C">
        <w:rPr>
          <w:rFonts w:ascii="Times New Roman" w:hAnsi="Times New Roman"/>
          <w:sz w:val="28"/>
          <w:szCs w:val="28"/>
        </w:rPr>
        <w:t xml:space="preserve">«Развитие потребительского </w:t>
      </w:r>
      <w:proofErr w:type="gramStart"/>
      <w:r w:rsidRPr="005B5B0C">
        <w:rPr>
          <w:rFonts w:ascii="Times New Roman" w:hAnsi="Times New Roman"/>
          <w:sz w:val="28"/>
          <w:szCs w:val="28"/>
        </w:rPr>
        <w:t>рынка,  среднего</w:t>
      </w:r>
      <w:proofErr w:type="gramEnd"/>
      <w:r w:rsidRPr="005B5B0C"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</w:t>
      </w:r>
      <w:r w:rsidRPr="009C6FD7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01.10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196 (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33E72" w:rsidRPr="00733498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F5833">
        <w:rPr>
          <w:rFonts w:ascii="Times New Roman" w:hAnsi="Times New Roman"/>
          <w:b/>
          <w:sz w:val="28"/>
          <w:szCs w:val="28"/>
        </w:rPr>
        <w:t>2.</w:t>
      </w:r>
      <w:r w:rsidRPr="00733498">
        <w:rPr>
          <w:rFonts w:ascii="Times New Roman" w:hAnsi="Times New Roman"/>
          <w:sz w:val="28"/>
          <w:szCs w:val="28"/>
        </w:rPr>
        <w:t xml:space="preserve"> Проектом предлагается установить общий объем финансирования расходов на выполнение мероприятий Программы на 20</w:t>
      </w:r>
      <w:r>
        <w:rPr>
          <w:rFonts w:ascii="Times New Roman" w:hAnsi="Times New Roman"/>
          <w:sz w:val="28"/>
          <w:szCs w:val="28"/>
        </w:rPr>
        <w:t>19</w:t>
      </w:r>
      <w:r w:rsidRPr="0073349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 годы</w:t>
      </w:r>
      <w:r w:rsidRPr="00733498">
        <w:rPr>
          <w:rFonts w:ascii="Times New Roman" w:hAnsi="Times New Roman"/>
          <w:sz w:val="28"/>
          <w:szCs w:val="28"/>
        </w:rPr>
        <w:t xml:space="preserve"> за счет средств местного бюджета в размере </w:t>
      </w:r>
      <w:r>
        <w:rPr>
          <w:rFonts w:ascii="Times New Roman" w:hAnsi="Times New Roman"/>
          <w:sz w:val="28"/>
          <w:szCs w:val="28"/>
        </w:rPr>
        <w:t>4 668 786,0 рублей</w:t>
      </w:r>
      <w:r w:rsidRPr="00733498">
        <w:rPr>
          <w:rFonts w:ascii="Times New Roman" w:hAnsi="Times New Roman"/>
          <w:sz w:val="28"/>
          <w:szCs w:val="28"/>
        </w:rPr>
        <w:t xml:space="preserve">. </w:t>
      </w:r>
    </w:p>
    <w:p w:rsidR="00C33E72" w:rsidRPr="00733498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7334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годам реализации составит</w:t>
      </w:r>
      <w:r w:rsidRPr="00733498">
        <w:rPr>
          <w:rFonts w:ascii="Times New Roman" w:hAnsi="Times New Roman"/>
          <w:sz w:val="28"/>
          <w:szCs w:val="28"/>
        </w:rPr>
        <w:t>: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753 030,0 рублей</w:t>
      </w:r>
      <w:r w:rsidRPr="00733498">
        <w:rPr>
          <w:rFonts w:ascii="Times New Roman" w:hAnsi="Times New Roman"/>
          <w:sz w:val="28"/>
          <w:szCs w:val="28"/>
        </w:rPr>
        <w:t>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</w:t>
      </w:r>
      <w:r w:rsidRPr="00C1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733498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783 151,2 рубль;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</w:t>
      </w:r>
      <w:r w:rsidRPr="00C1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733498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783 151,2 рубль;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</w:t>
      </w:r>
      <w:r w:rsidRPr="00C1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733498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783 151,2 рубль;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</w:t>
      </w:r>
      <w:r w:rsidRPr="00C1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733498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783 151,2 рубль;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</w:t>
      </w:r>
      <w:r w:rsidRPr="00C1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733498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783 151,2 рубль.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22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2D7">
        <w:rPr>
          <w:rFonts w:ascii="Times New Roman" w:hAnsi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hAnsi="Times New Roman"/>
          <w:sz w:val="28"/>
          <w:szCs w:val="28"/>
        </w:rPr>
        <w:t>в</w:t>
      </w:r>
      <w:r w:rsidRPr="0053270B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пунктом 17 Порядка № 220,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50722A">
        <w:rPr>
          <w:rFonts w:ascii="Times New Roman" w:hAnsi="Times New Roman"/>
          <w:sz w:val="28"/>
          <w:szCs w:val="28"/>
        </w:rPr>
        <w:t>Проектом предусмотрено финансирование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6A04">
        <w:rPr>
          <w:rFonts w:ascii="Times New Roman" w:hAnsi="Times New Roman"/>
          <w:sz w:val="28"/>
          <w:szCs w:val="28"/>
        </w:rPr>
        <w:t>м</w:t>
      </w:r>
      <w:r w:rsidRPr="00406DAA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й: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6DAA">
        <w:rPr>
          <w:rFonts w:ascii="Times New Roman" w:hAnsi="Times New Roman"/>
          <w:sz w:val="28"/>
          <w:szCs w:val="28"/>
        </w:rPr>
        <w:t xml:space="preserve"> 1.1</w:t>
      </w:r>
      <w:r>
        <w:rPr>
          <w:rFonts w:ascii="Times New Roman" w:hAnsi="Times New Roman"/>
          <w:sz w:val="28"/>
          <w:szCs w:val="28"/>
        </w:rPr>
        <w:t>.</w:t>
      </w:r>
      <w:r w:rsidRPr="00406DA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системы поддержки малого и среднего предпринимательства на территории городского округа Красноуральск</w:t>
      </w:r>
      <w:r w:rsidRPr="00406D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в размере 667 030,0 рублей на обеспечение деятельности Фонда «</w:t>
      </w:r>
      <w:proofErr w:type="spellStart"/>
      <w:r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 поддержки предпринимательства»;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1.2. «Мероприятия, направленные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продовольствия»</w:t>
      </w:r>
      <w:r w:rsidRPr="0077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местного бюджета в размере 86 000,0 рублей.</w:t>
      </w:r>
    </w:p>
    <w:p w:rsidR="00C33E72" w:rsidRDefault="00C33E72" w:rsidP="00C33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3E72" w:rsidRPr="00224BCD" w:rsidRDefault="00C33E72" w:rsidP="00C33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4BCD">
        <w:rPr>
          <w:rFonts w:ascii="Times New Roman" w:hAnsi="Times New Roman"/>
          <w:b/>
          <w:sz w:val="28"/>
          <w:szCs w:val="28"/>
        </w:rPr>
        <w:t>5.</w:t>
      </w:r>
      <w:r w:rsidRPr="00224BCD">
        <w:rPr>
          <w:rFonts w:ascii="Times New Roman" w:hAnsi="Times New Roman"/>
          <w:sz w:val="28"/>
          <w:szCs w:val="28"/>
        </w:rPr>
        <w:t xml:space="preserve"> В приложение Программы 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внесено изменение – в</w:t>
      </w:r>
      <w:r w:rsidRPr="00224BCD">
        <w:rPr>
          <w:rFonts w:ascii="Times New Roman" w:hAnsi="Times New Roman"/>
          <w:sz w:val="28"/>
          <w:szCs w:val="28"/>
        </w:rPr>
        <w:t xml:space="preserve">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C33E72" w:rsidRDefault="00C33E72" w:rsidP="00C33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4BCD">
        <w:rPr>
          <w:rFonts w:ascii="Times New Roman" w:hAnsi="Times New Roman"/>
          <w:sz w:val="28"/>
          <w:szCs w:val="28"/>
        </w:rPr>
        <w:t>Однако Приложение «Цели и задачи муниципальной программы» и Стратегия №15</w:t>
      </w:r>
      <w:r>
        <w:rPr>
          <w:rFonts w:ascii="Times New Roman" w:hAnsi="Times New Roman"/>
          <w:sz w:val="28"/>
          <w:szCs w:val="28"/>
        </w:rPr>
        <w:t>1</w:t>
      </w:r>
      <w:r w:rsidRPr="00224BCD">
        <w:rPr>
          <w:rFonts w:ascii="Times New Roman" w:hAnsi="Times New Roman"/>
          <w:sz w:val="28"/>
          <w:szCs w:val="28"/>
        </w:rPr>
        <w:t>, указанная в качестве источника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всех </w:t>
      </w:r>
      <w:r w:rsidRPr="00224BCD">
        <w:rPr>
          <w:rFonts w:ascii="Times New Roman" w:hAnsi="Times New Roman"/>
          <w:sz w:val="28"/>
          <w:szCs w:val="28"/>
        </w:rPr>
        <w:t xml:space="preserve"> целевых</w:t>
      </w:r>
      <w:proofErr w:type="gramEnd"/>
      <w:r w:rsidRPr="00224BCD">
        <w:rPr>
          <w:rFonts w:ascii="Times New Roman" w:hAnsi="Times New Roman"/>
          <w:sz w:val="28"/>
          <w:szCs w:val="28"/>
        </w:rPr>
        <w:t xml:space="preserve"> показателей </w:t>
      </w:r>
      <w:r w:rsidRPr="00224BCD">
        <w:rPr>
          <w:rFonts w:ascii="Times New Roman" w:hAnsi="Times New Roman"/>
          <w:sz w:val="28"/>
          <w:szCs w:val="28"/>
        </w:rPr>
        <w:lastRenderedPageBreak/>
        <w:t>Программы не взаимоувязаны между собой, так как в данном стратегическом документе не определены основные целевые показатели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C33E72" w:rsidRDefault="00C33E72" w:rsidP="00C33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3E72" w:rsidRPr="00224BCD" w:rsidRDefault="00C33E72" w:rsidP="00C33E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BCD">
        <w:rPr>
          <w:b/>
          <w:sz w:val="28"/>
          <w:szCs w:val="28"/>
        </w:rPr>
        <w:t>6.</w:t>
      </w:r>
      <w:r w:rsidRPr="00224BCD">
        <w:rPr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C33E72" w:rsidRPr="00224BCD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BCD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программы»;</w:t>
      </w:r>
    </w:p>
    <w:p w:rsidR="00C33E72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BCD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C33E72" w:rsidRPr="00F6420C" w:rsidRDefault="00C33E72" w:rsidP="00C33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E72" w:rsidRDefault="00C33E72" w:rsidP="00C33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E72" w:rsidRDefault="00C33E72" w:rsidP="00C33E72">
      <w:pPr>
        <w:pStyle w:val="a4"/>
        <w:tabs>
          <w:tab w:val="left" w:pos="2475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62B07">
        <w:rPr>
          <w:b/>
          <w:sz w:val="28"/>
          <w:szCs w:val="28"/>
        </w:rPr>
        <w:t>Вывод:</w:t>
      </w:r>
    </w:p>
    <w:p w:rsidR="00C33E72" w:rsidRPr="00062B07" w:rsidRDefault="00C33E72" w:rsidP="00C33E72">
      <w:pPr>
        <w:pStyle w:val="a4"/>
        <w:tabs>
          <w:tab w:val="left" w:pos="2475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33E72" w:rsidRDefault="00C33E72" w:rsidP="00C33E72">
      <w:pPr>
        <w:pStyle w:val="a3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4B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C33E72" w:rsidRPr="00062B07" w:rsidRDefault="00C33E72" w:rsidP="00C33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B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 городского округа Красноуральск, изложенные в Заключении.  В</w:t>
      </w:r>
      <w:r w:rsidRPr="00224BCD">
        <w:rPr>
          <w:rFonts w:ascii="Times New Roman" w:hAnsi="Times New Roman"/>
          <w:sz w:val="28"/>
          <w:szCs w:val="28"/>
        </w:rPr>
        <w:t xml:space="preserve"> соответствии с подпунктом 3 пункт</w:t>
      </w:r>
      <w:r>
        <w:rPr>
          <w:rFonts w:ascii="Times New Roman" w:hAnsi="Times New Roman"/>
          <w:sz w:val="28"/>
          <w:szCs w:val="28"/>
        </w:rPr>
        <w:t>а</w:t>
      </w:r>
      <w:r w:rsidRPr="00224BCD">
        <w:rPr>
          <w:rFonts w:ascii="Times New Roman" w:hAnsi="Times New Roman"/>
          <w:sz w:val="28"/>
          <w:szCs w:val="28"/>
        </w:rPr>
        <w:t xml:space="preserve"> 8 главы 2 По</w:t>
      </w:r>
      <w:r>
        <w:rPr>
          <w:rFonts w:ascii="Times New Roman" w:hAnsi="Times New Roman"/>
          <w:sz w:val="28"/>
          <w:szCs w:val="28"/>
        </w:rPr>
        <w:t>рядка</w:t>
      </w:r>
      <w:r w:rsidRPr="00224BCD">
        <w:rPr>
          <w:rFonts w:ascii="Times New Roman" w:hAnsi="Times New Roman"/>
          <w:sz w:val="28"/>
          <w:szCs w:val="28"/>
        </w:rPr>
        <w:t xml:space="preserve"> № 220 </w:t>
      </w:r>
      <w:r>
        <w:rPr>
          <w:rFonts w:ascii="Times New Roman" w:hAnsi="Times New Roman"/>
          <w:sz w:val="28"/>
          <w:szCs w:val="28"/>
        </w:rPr>
        <w:t xml:space="preserve">при дальнейшей </w:t>
      </w:r>
      <w:proofErr w:type="gramStart"/>
      <w:r>
        <w:rPr>
          <w:rFonts w:ascii="Times New Roman" w:hAnsi="Times New Roman"/>
          <w:sz w:val="28"/>
          <w:szCs w:val="28"/>
        </w:rPr>
        <w:t>реализации  Программы</w:t>
      </w:r>
      <w:proofErr w:type="gramEnd"/>
      <w:r w:rsidRPr="00224BCD">
        <w:rPr>
          <w:rFonts w:ascii="Times New Roman" w:hAnsi="Times New Roman"/>
          <w:sz w:val="28"/>
          <w:szCs w:val="28"/>
        </w:rPr>
        <w:t xml:space="preserve"> приложение «Цели, задачи и целевые показатели реализации муниципальной программы» привести в соответствие со стратегическими документами городско</w:t>
      </w:r>
      <w:r>
        <w:rPr>
          <w:rFonts w:ascii="Times New Roman" w:hAnsi="Times New Roman"/>
          <w:sz w:val="28"/>
          <w:szCs w:val="28"/>
        </w:rPr>
        <w:t>го округа Красноуральск.</w:t>
      </w:r>
    </w:p>
    <w:p w:rsidR="00C33E72" w:rsidRPr="008F67FC" w:rsidRDefault="00C33E72" w:rsidP="00C33E7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8F67FC">
        <w:rPr>
          <w:rFonts w:ascii="Times New Roman" w:eastAsia="Arial Unicode MS" w:hAnsi="Times New Roman"/>
          <w:b/>
          <w:sz w:val="28"/>
          <w:szCs w:val="28"/>
        </w:rPr>
        <w:t>3.</w:t>
      </w:r>
      <w:r w:rsidRPr="008F67FC">
        <w:rPr>
          <w:rFonts w:ascii="Times New Roman" w:eastAsia="Arial Unicode MS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11.02.2018.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3E72" w:rsidRPr="009C6FD7" w:rsidRDefault="00C33E72" w:rsidP="00C33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3E72" w:rsidRPr="00062B07" w:rsidRDefault="00C33E72" w:rsidP="00C33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B07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33E72" w:rsidRPr="00062B07" w:rsidRDefault="00C33E72" w:rsidP="00C33E72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2B07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62B07">
        <w:rPr>
          <w:rFonts w:ascii="Times New Roman" w:hAnsi="Times New Roman"/>
          <w:sz w:val="28"/>
          <w:szCs w:val="28"/>
        </w:rPr>
        <w:t>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B07">
        <w:rPr>
          <w:rFonts w:ascii="Times New Roman" w:hAnsi="Times New Roman"/>
          <w:sz w:val="28"/>
          <w:szCs w:val="28"/>
        </w:rPr>
        <w:t>Берстенева</w:t>
      </w:r>
    </w:p>
    <w:p w:rsidR="00C33E72" w:rsidRDefault="00C33E72" w:rsidP="00C33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E72" w:rsidRDefault="00C33E72" w:rsidP="00C33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3E72" w:rsidRPr="00386A0E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О.А. Москалева</w:t>
      </w:r>
    </w:p>
    <w:p w:rsidR="00C33E72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E72" w:rsidRPr="00386A0E" w:rsidRDefault="00C33E72" w:rsidP="00C3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D7A" w:rsidRDefault="00C33E7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2"/>
    <w:rsid w:val="00A95CB7"/>
    <w:rsid w:val="00C33E72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4CC93-AC22-4CDD-BBDB-DE06666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72"/>
    <w:pPr>
      <w:ind w:left="720"/>
      <w:contextualSpacing/>
    </w:pPr>
  </w:style>
  <w:style w:type="paragraph" w:styleId="a4">
    <w:name w:val="Normal (Web)"/>
    <w:basedOn w:val="a"/>
    <w:unhideWhenUsed/>
    <w:rsid w:val="00C33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2019-03-06T06:20:00Z</dcterms:created>
  <dcterms:modified xsi:type="dcterms:W3CDTF">2019-03-06T06:21:00Z</dcterms:modified>
</cp:coreProperties>
</file>